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593EF0" w:rsidRDefault="005A0530" w:rsidP="00593EF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-476250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СОВЕТ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8 СЕССИЯ  5 СОЗЫВА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sz w:val="28"/>
          <w:szCs w:val="28"/>
          <w:lang w:eastAsia="ar-SA"/>
        </w:rPr>
        <w:t>17 декабря 2024 года                                                                                        №</w:t>
      </w:r>
      <w:r w:rsidR="00057A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27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О бюджете Дружненского сельского поселения</w:t>
      </w:r>
    </w:p>
    <w:p w:rsidR="003408E6" w:rsidRDefault="001F2A50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</w:t>
      </w:r>
      <w:r w:rsidR="003408E6">
        <w:rPr>
          <w:b/>
          <w:snapToGrid w:val="0"/>
          <w:szCs w:val="28"/>
        </w:rPr>
        <w:t xml:space="preserve">муниципального </w:t>
      </w:r>
      <w:r w:rsidRPr="00B42F60">
        <w:rPr>
          <w:b/>
          <w:snapToGrid w:val="0"/>
          <w:szCs w:val="28"/>
        </w:rPr>
        <w:t>района</w:t>
      </w:r>
    </w:p>
    <w:p w:rsidR="00593EF0" w:rsidRPr="00B42F60" w:rsidRDefault="003408E6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</w:t>
      </w:r>
      <w:r w:rsidR="001F2A50" w:rsidRPr="00B42F60">
        <w:rPr>
          <w:b/>
          <w:snapToGrid w:val="0"/>
          <w:szCs w:val="28"/>
        </w:rPr>
        <w:t xml:space="preserve"> на 202</w:t>
      </w:r>
      <w:r w:rsidR="004555F9">
        <w:rPr>
          <w:b/>
          <w:snapToGrid w:val="0"/>
          <w:szCs w:val="28"/>
        </w:rPr>
        <w:t>5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9645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6176" w:rsidRPr="00B42F60" w:rsidRDefault="00DC6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D66137" w:rsidRPr="00D66137">
        <w:rPr>
          <w:rFonts w:ascii="Times New Roman" w:hAnsi="Times New Roman"/>
          <w:sz w:val="28"/>
        </w:rPr>
        <w:t xml:space="preserve">Законом Краснодарского края </w:t>
      </w:r>
      <w:r w:rsidR="00F8503B" w:rsidRPr="00D66137">
        <w:rPr>
          <w:rFonts w:ascii="Times New Roman" w:hAnsi="Times New Roman"/>
          <w:sz w:val="28"/>
        </w:rPr>
        <w:t>«О бюджете Краснодарского края на 202</w:t>
      </w:r>
      <w:r w:rsidR="00D66137" w:rsidRPr="00D66137">
        <w:rPr>
          <w:rFonts w:ascii="Times New Roman" w:hAnsi="Times New Roman"/>
          <w:sz w:val="28"/>
        </w:rPr>
        <w:t>5</w:t>
      </w:r>
      <w:r w:rsidR="00F8503B" w:rsidRPr="00D66137">
        <w:rPr>
          <w:rFonts w:ascii="Times New Roman" w:hAnsi="Times New Roman"/>
          <w:sz w:val="28"/>
        </w:rPr>
        <w:t xml:space="preserve"> год и на плановый период 202</w:t>
      </w:r>
      <w:r w:rsidR="00D66137" w:rsidRPr="00D66137">
        <w:rPr>
          <w:rFonts w:ascii="Times New Roman" w:hAnsi="Times New Roman"/>
          <w:sz w:val="28"/>
        </w:rPr>
        <w:t>6</w:t>
      </w:r>
      <w:r w:rsidR="00F8503B" w:rsidRPr="00D66137">
        <w:rPr>
          <w:rFonts w:ascii="Times New Roman" w:hAnsi="Times New Roman"/>
          <w:sz w:val="28"/>
        </w:rPr>
        <w:t xml:space="preserve"> и 202</w:t>
      </w:r>
      <w:r w:rsidR="00D66137" w:rsidRPr="00D66137">
        <w:rPr>
          <w:rFonts w:ascii="Times New Roman" w:hAnsi="Times New Roman"/>
          <w:sz w:val="28"/>
        </w:rPr>
        <w:t>7</w:t>
      </w:r>
      <w:r w:rsidR="00F8503B" w:rsidRPr="00D66137">
        <w:rPr>
          <w:rFonts w:ascii="Times New Roman" w:hAnsi="Times New Roman"/>
          <w:sz w:val="28"/>
        </w:rPr>
        <w:t xml:space="preserve"> годов»,</w:t>
      </w:r>
      <w:r w:rsidR="00F8503B" w:rsidRPr="00D66137">
        <w:rPr>
          <w:rFonts w:ascii="Times New Roman" w:eastAsia="Times New Roman" w:hAnsi="Times New Roman" w:cs="Times New Roman"/>
          <w:sz w:val="28"/>
        </w:rPr>
        <w:t>Законом</w:t>
      </w:r>
      <w:r w:rsidR="00F8503B">
        <w:rPr>
          <w:rFonts w:ascii="Times New Roman" w:eastAsia="Times New Roman" w:hAnsi="Times New Roman" w:cs="Times New Roman"/>
          <w:sz w:val="28"/>
        </w:rPr>
        <w:t xml:space="preserve"> Краснодарского края от</w:t>
      </w:r>
      <w:r w:rsidR="00057A8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3408E6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r w:rsidR="00593EF0">
        <w:rPr>
          <w:rFonts w:ascii="Times New Roman" w:eastAsia="Times New Roman" w:hAnsi="Times New Roman" w:cs="Times New Roman"/>
          <w:sz w:val="28"/>
        </w:rPr>
        <w:t>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D043C0">
        <w:rPr>
          <w:rFonts w:ascii="Times New Roman" w:eastAsia="Times New Roman" w:hAnsi="Times New Roman" w:cs="Times New Roman"/>
          <w:sz w:val="28"/>
        </w:rPr>
        <w:t>Утв</w:t>
      </w:r>
      <w:r w:rsidR="0023375B">
        <w:rPr>
          <w:rFonts w:ascii="Times New Roman" w:eastAsia="Times New Roman" w:hAnsi="Times New Roman" w:cs="Times New Roman"/>
          <w:sz w:val="28"/>
        </w:rPr>
        <w:t xml:space="preserve">ердить основные характеристики </w:t>
      </w:r>
      <w:r w:rsidR="00D043C0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C54AF0">
        <w:rPr>
          <w:rFonts w:ascii="Times New Roman" w:eastAsia="Times New Roman" w:hAnsi="Times New Roman" w:cs="Times New Roman"/>
          <w:sz w:val="28"/>
        </w:rPr>
        <w:t>на 202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 xml:space="preserve">общий объем доходов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4555F9">
        <w:rPr>
          <w:rFonts w:ascii="Times New Roman" w:eastAsia="Times New Roman" w:hAnsi="Times New Roman" w:cs="Times New Roman"/>
          <w:sz w:val="28"/>
        </w:rPr>
        <w:t>58 0</w:t>
      </w:r>
      <w:r w:rsidR="00251254">
        <w:rPr>
          <w:rFonts w:ascii="Times New Roman" w:eastAsia="Times New Roman" w:hAnsi="Times New Roman" w:cs="Times New Roman"/>
          <w:sz w:val="28"/>
        </w:rPr>
        <w:t>70 6</w:t>
      </w:r>
      <w:r w:rsidR="001F2A50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D043C0">
        <w:rPr>
          <w:rFonts w:ascii="Times New Roman" w:eastAsia="Times New Roman" w:hAnsi="Times New Roman" w:cs="Times New Roman"/>
          <w:sz w:val="28"/>
        </w:rPr>
        <w:t>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215F12">
        <w:rPr>
          <w:rFonts w:ascii="Times New Roman" w:eastAsia="Times New Roman" w:hAnsi="Times New Roman" w:cs="Times New Roman"/>
          <w:sz w:val="28"/>
        </w:rPr>
        <w:t>в сумме</w:t>
      </w:r>
      <w:r w:rsidR="00251254">
        <w:rPr>
          <w:rFonts w:ascii="Times New Roman" w:eastAsia="Times New Roman" w:hAnsi="Times New Roman" w:cs="Times New Roman"/>
          <w:sz w:val="28"/>
        </w:rPr>
        <w:t>58 070 6</w:t>
      </w:r>
      <w:r w:rsidR="004555F9">
        <w:rPr>
          <w:rFonts w:ascii="Times New Roman" w:eastAsia="Times New Roman" w:hAnsi="Times New Roman" w:cs="Times New Roman"/>
          <w:sz w:val="28"/>
        </w:rPr>
        <w:t xml:space="preserve">00,00 </w:t>
      </w:r>
      <w:r w:rsidR="00D043C0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3)верхний предел муниципального внутреннего долга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</w:t>
      </w:r>
      <w:r w:rsidR="00C10FD7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6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3B5874" w:rsidRPr="003B58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B5874" w:rsidRPr="003B5874">
        <w:rPr>
          <w:rFonts w:ascii="Times New Roman" w:hAnsi="Times New Roman" w:cs="Times New Roman"/>
          <w:sz w:val="28"/>
          <w:szCs w:val="28"/>
        </w:rPr>
        <w:t>валюте Российской Федерации</w:t>
      </w:r>
      <w:r>
        <w:rPr>
          <w:rFonts w:ascii="Times New Roman" w:eastAsia="Times New Roman" w:hAnsi="Times New Roman" w:cs="Times New Roman"/>
          <w:sz w:val="28"/>
        </w:rPr>
        <w:t>в сумме 0,00 рублей;</w:t>
      </w:r>
    </w:p>
    <w:p w:rsidR="00DC6176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дефицит</w:t>
      </w:r>
      <w:r w:rsidR="00DF472A">
        <w:rPr>
          <w:rFonts w:ascii="Times New Roman" w:eastAsia="Times New Roman" w:hAnsi="Times New Roman" w:cs="Times New Roman"/>
          <w:sz w:val="28"/>
        </w:rPr>
        <w:t xml:space="preserve"> (профицит)</w:t>
      </w:r>
      <w:r w:rsidR="004555F9">
        <w:rPr>
          <w:rFonts w:ascii="Times New Roman" w:eastAsia="Times New Roman" w:hAnsi="Times New Roman" w:cs="Times New Roman"/>
          <w:sz w:val="28"/>
        </w:rPr>
        <w:t xml:space="preserve">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8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</w:rPr>
          <w:t>1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доходов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 xml:space="preserve">ления из </w:t>
      </w:r>
      <w:r w:rsidR="00652251" w:rsidRPr="00652251">
        <w:rPr>
          <w:rFonts w:ascii="Times New Roman" w:eastAsia="Times New Roman" w:hAnsi="Times New Roman" w:cs="Times New Roman"/>
          <w:sz w:val="28"/>
        </w:rPr>
        <w:t xml:space="preserve">бюджетов других уровнейв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5A0530">
        <w:rPr>
          <w:rFonts w:ascii="Times New Roman" w:eastAsia="Times New Roman" w:hAnsi="Times New Roman" w:cs="Times New Roman"/>
          <w:sz w:val="28"/>
        </w:rPr>
        <w:t>в 20</w:t>
      </w:r>
      <w:r w:rsidR="00460E48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 w:rsidR="00D043C0" w:rsidRPr="00215F12">
          <w:rPr>
            <w:rFonts w:ascii="Times New Roman" w:eastAsia="Times New Roman" w:hAnsi="Times New Roman" w:cs="Times New Roman"/>
            <w:vanish/>
            <w:sz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eastAsia="Times New Roman" w:hAnsi="Times New Roman" w:cs="Times New Roman"/>
            <w:vanish/>
            <w:sz w:val="28"/>
          </w:rPr>
          <w:t>2</w:t>
        </w:r>
      </w:hyperlink>
      <w:r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03D2E" w:rsidRPr="00E617C5" w:rsidRDefault="00212F35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4</w:t>
      </w:r>
      <w:r w:rsidR="00D043C0" w:rsidRPr="00E617C5">
        <w:rPr>
          <w:rFonts w:ascii="Times New Roman" w:eastAsia="Times New Roman" w:hAnsi="Times New Roman" w:cs="Times New Roman"/>
          <w:sz w:val="28"/>
        </w:rPr>
        <w:t xml:space="preserve">.Установить, что добровольные взносы и пожертвования, поступившие в бюджет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E617C5"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5B2F66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Pr="00E617C5">
        <w:rPr>
          <w:rFonts w:ascii="Times New Roman" w:hAnsi="Times New Roman"/>
          <w:sz w:val="28"/>
          <w:szCs w:val="28"/>
        </w:rPr>
        <w:t>, не определена</w:t>
      </w:r>
      <w:r w:rsidRPr="00C72CBA">
        <w:rPr>
          <w:rFonts w:ascii="Times New Roman" w:hAnsi="Times New Roman"/>
          <w:sz w:val="28"/>
          <w:szCs w:val="28"/>
        </w:rPr>
        <w:t xml:space="preserve">, указанные средства направляются на финансовое обеспечение расходов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Pr="00C72CBA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D043C0">
        <w:rPr>
          <w:rFonts w:ascii="Times New Roman" w:eastAsia="Times New Roman" w:hAnsi="Times New Roman" w:cs="Times New Roman"/>
          <w:sz w:val="28"/>
        </w:rPr>
        <w:t>Утвердить распределение бюджетных ассигнований по разделам и подразделам классиф</w:t>
      </w:r>
      <w:r w:rsidR="001F2A50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0">
        <w:r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</w:t>
      </w:r>
      <w:r w:rsidR="009B20E9">
        <w:rPr>
          <w:rFonts w:ascii="Times New Roman" w:eastAsia="Times New Roman" w:hAnsi="Times New Roman" w:cs="Times New Roman"/>
          <w:sz w:val="28"/>
        </w:rPr>
        <w:t xml:space="preserve">ого поселения Белореченского </w:t>
      </w:r>
      <w:r w:rsidR="003408E6">
        <w:rPr>
          <w:rFonts w:ascii="Times New Roman" w:eastAsia="Times New Roman" w:hAnsi="Times New Roman" w:cs="Times New Roman"/>
          <w:sz w:val="28"/>
        </w:rPr>
        <w:t>района</w:t>
      </w:r>
      <w:r w:rsidR="00D043C0">
        <w:rPr>
          <w:rFonts w:ascii="Times New Roman" w:eastAsia="Times New Roman" w:hAnsi="Times New Roman" w:cs="Times New Roman"/>
          <w:sz w:val="28"/>
        </w:rPr>
        <w:t>и непрограммным направлениям деятельности), группам видов расходов класси</w:t>
      </w:r>
      <w:r w:rsidR="001F2A50">
        <w:rPr>
          <w:rFonts w:ascii="Times New Roman" w:eastAsia="Times New Roman" w:hAnsi="Times New Roman" w:cs="Times New Roman"/>
          <w:sz w:val="28"/>
        </w:rPr>
        <w:t>фикации расходов бюджетов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6A50D8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</w:t>
      </w:r>
      <w:r w:rsidR="006A50D8">
        <w:rPr>
          <w:rFonts w:ascii="Times New Roman" w:eastAsia="Times New Roman" w:hAnsi="Times New Roman" w:cs="Times New Roman"/>
          <w:sz w:val="28"/>
        </w:rPr>
        <w:t>:</w:t>
      </w:r>
    </w:p>
    <w:p w:rsidR="00472697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>перечень главных распорядителей средств бюджета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разделов, подразделов, целевых статей (муниципальных программ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</w:t>
      </w:r>
      <w:r w:rsidR="00553F24">
        <w:rPr>
          <w:rFonts w:ascii="Times New Roman" w:eastAsia="Times New Roman" w:hAnsi="Times New Roman" w:cs="Times New Roman"/>
          <w:sz w:val="28"/>
        </w:rPr>
        <w:t xml:space="preserve">ьского поселения Белореченского района </w:t>
      </w:r>
      <w:r w:rsidR="00D043C0">
        <w:rPr>
          <w:rFonts w:ascii="Times New Roman" w:eastAsia="Times New Roman" w:hAnsi="Times New Roman" w:cs="Times New Roman"/>
          <w:sz w:val="28"/>
        </w:rPr>
        <w:t>и непрограммных направлений деятельности</w:t>
      </w:r>
      <w:r>
        <w:rPr>
          <w:rFonts w:ascii="Times New Roman" w:eastAsia="Times New Roman" w:hAnsi="Times New Roman" w:cs="Times New Roman"/>
          <w:sz w:val="28"/>
        </w:rPr>
        <w:t>), групп видов расходов бюджета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617C5" w:rsidRDefault="00E617C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D043C0">
        <w:rPr>
          <w:rFonts w:ascii="Times New Roman" w:eastAsia="Times New Roman" w:hAnsi="Times New Roman" w:cs="Times New Roman"/>
          <w:sz w:val="28"/>
        </w:rPr>
        <w:t>общий объем бюджетных ассигнований</w:t>
      </w:r>
      <w:r w:rsidR="00472697">
        <w:rPr>
          <w:rFonts w:ascii="Times New Roman" w:eastAsia="Times New Roman" w:hAnsi="Times New Roman" w:cs="Times New Roman"/>
          <w:sz w:val="28"/>
        </w:rPr>
        <w:t>бюджета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A65587">
        <w:rPr>
          <w:rFonts w:ascii="Times New Roman" w:eastAsia="Times New Roman" w:hAnsi="Times New Roman" w:cs="Times New Roman"/>
          <w:sz w:val="28"/>
        </w:rPr>
        <w:t>, направляемых на исполнение публичных нормативных обязательств, в сумме</w:t>
      </w:r>
      <w:r w:rsidR="00472697" w:rsidRPr="00A65587">
        <w:rPr>
          <w:rFonts w:ascii="Times New Roman" w:eastAsia="Times New Roman" w:hAnsi="Times New Roman" w:cs="Times New Roman"/>
          <w:sz w:val="28"/>
        </w:rPr>
        <w:t>5</w:t>
      </w:r>
      <w:r w:rsidR="006E7169" w:rsidRPr="00A65587">
        <w:rPr>
          <w:rFonts w:ascii="Times New Roman" w:eastAsia="Times New Roman" w:hAnsi="Times New Roman" w:cs="Times New Roman"/>
          <w:sz w:val="28"/>
        </w:rPr>
        <w:t>0</w:t>
      </w:r>
      <w:r w:rsidR="008A562A" w:rsidRPr="00A65587">
        <w:rPr>
          <w:rFonts w:ascii="Times New Roman" w:eastAsia="Times New Roman" w:hAnsi="Times New Roman" w:cs="Times New Roman"/>
          <w:sz w:val="28"/>
        </w:rPr>
        <w:t>0</w:t>
      </w:r>
      <w:r w:rsidR="00D17EB8" w:rsidRPr="00A65587">
        <w:rPr>
          <w:rFonts w:ascii="Times New Roman" w:eastAsia="Times New Roman" w:hAnsi="Times New Roman" w:cs="Times New Roman"/>
          <w:sz w:val="28"/>
        </w:rPr>
        <w:t>000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,00 </w:t>
      </w:r>
      <w:r w:rsidR="00D043C0" w:rsidRPr="00A65587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0A18B3">
        <w:rPr>
          <w:rFonts w:ascii="Times New Roman" w:eastAsia="Times New Roman" w:hAnsi="Times New Roman" w:cs="Times New Roman"/>
          <w:sz w:val="28"/>
        </w:rPr>
        <w:t>размер резервного</w:t>
      </w:r>
      <w:r w:rsidR="00D043C0">
        <w:rPr>
          <w:rFonts w:ascii="Times New Roman" w:eastAsia="Times New Roman" w:hAnsi="Times New Roman" w:cs="Times New Roman"/>
          <w:sz w:val="28"/>
        </w:rPr>
        <w:t xml:space="preserve"> фонд</w:t>
      </w:r>
      <w:r w:rsidR="000A18B3">
        <w:rPr>
          <w:rFonts w:ascii="Times New Roman" w:eastAsia="Times New Roman" w:hAnsi="Times New Roman" w:cs="Times New Roman"/>
          <w:sz w:val="28"/>
        </w:rPr>
        <w:t>а</w:t>
      </w:r>
      <w:r w:rsidR="00D043C0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="008A562A">
        <w:rPr>
          <w:rFonts w:ascii="Times New Roman" w:eastAsia="Times New Roman" w:hAnsi="Times New Roman" w:cs="Times New Roman"/>
          <w:sz w:val="28"/>
        </w:rPr>
        <w:t>00</w:t>
      </w:r>
      <w:r w:rsidR="00D043C0" w:rsidRPr="009B2F7E">
        <w:rPr>
          <w:rFonts w:ascii="Times New Roman" w:eastAsia="Times New Roman" w:hAnsi="Times New Roman" w:cs="Times New Roman"/>
          <w:sz w:val="28"/>
        </w:rPr>
        <w:t>000,00 рублей.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824A63">
        <w:rPr>
          <w:rFonts w:ascii="Times New Roman" w:eastAsia="Times New Roman" w:hAnsi="Times New Roman" w:cs="Times New Roman"/>
          <w:sz w:val="28"/>
        </w:rPr>
        <w:t xml:space="preserve">Утвердить источники </w:t>
      </w:r>
      <w:r w:rsidR="00D043C0">
        <w:rPr>
          <w:rFonts w:ascii="Times New Roman" w:eastAsia="Times New Roman" w:hAnsi="Times New Roman" w:cs="Times New Roman"/>
          <w:sz w:val="28"/>
        </w:rPr>
        <w:t>финансирования дефицита бюджета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>, перечень статей источников финансирования дефицитов бюджетов на 20</w:t>
      </w:r>
      <w:r w:rsidR="005E4774">
        <w:rPr>
          <w:rFonts w:ascii="Times New Roman" w:eastAsia="Times New Roman" w:hAnsi="Times New Roman" w:cs="Times New Roman"/>
          <w:sz w:val="28"/>
        </w:rPr>
        <w:t>2</w:t>
      </w:r>
      <w:r w:rsidR="0050655B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 w:rsidR="00212F35">
          <w:rPr>
            <w:rFonts w:ascii="Times New Roman" w:eastAsia="Times New Roman" w:hAnsi="Times New Roman" w:cs="Times New Roman"/>
            <w:sz w:val="28"/>
          </w:rPr>
          <w:t>6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0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Принять к сведению, что не использованные по состоянию на</w:t>
      </w:r>
      <w:r w:rsidR="001F2A50">
        <w:rPr>
          <w:rFonts w:ascii="Times New Roman" w:eastAsia="Times New Roman" w:hAnsi="Times New Roman" w:cs="Times New Roman"/>
          <w:sz w:val="28"/>
        </w:rPr>
        <w:t>1 января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иных межбюджетных трансфертов, предоставленных из бюджет</w:t>
      </w:r>
      <w:r w:rsidR="00B3139D">
        <w:rPr>
          <w:rFonts w:ascii="Times New Roman" w:eastAsia="Times New Roman" w:hAnsi="Times New Roman" w:cs="Times New Roman"/>
          <w:sz w:val="28"/>
        </w:rPr>
        <w:t>а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B3139D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сроки и в порядке, которые установлены администрацией поселения.</w:t>
      </w:r>
    </w:p>
    <w:p w:rsidR="00C94476" w:rsidRPr="00F272AB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50D8">
        <w:rPr>
          <w:rFonts w:ascii="Times New Roman" w:hAnsi="Times New Roman"/>
          <w:sz w:val="28"/>
          <w:szCs w:val="28"/>
        </w:rPr>
        <w:t>1</w:t>
      </w:r>
      <w:r w:rsidR="00C94476">
        <w:rPr>
          <w:rFonts w:ascii="Times New Roman" w:hAnsi="Times New Roman"/>
          <w:sz w:val="28"/>
          <w:szCs w:val="28"/>
        </w:rPr>
        <w:t>.</w:t>
      </w:r>
      <w:r w:rsidR="001F2A50">
        <w:rPr>
          <w:rFonts w:ascii="Times New Roman" w:hAnsi="Times New Roman"/>
          <w:sz w:val="28"/>
          <w:szCs w:val="28"/>
        </w:rPr>
        <w:t>Установить, что в 202</w:t>
      </w:r>
      <w:r w:rsidR="006C67F4">
        <w:rPr>
          <w:rFonts w:ascii="Times New Roman" w:hAnsi="Times New Roman"/>
          <w:sz w:val="28"/>
          <w:szCs w:val="28"/>
        </w:rPr>
        <w:t>5</w:t>
      </w:r>
      <w:r w:rsidR="00C94476" w:rsidRPr="00F272AB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договорах </w:t>
      </w:r>
      <w:r w:rsidR="00B97064">
        <w:rPr>
          <w:rFonts w:ascii="Times New Roman" w:hAnsi="Times New Roman"/>
          <w:sz w:val="28"/>
          <w:szCs w:val="28"/>
        </w:rPr>
        <w:t>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C94476" w:rsidRPr="00F272AB">
        <w:rPr>
          <w:rFonts w:ascii="Times New Roman" w:hAnsi="Times New Roman"/>
          <w:sz w:val="28"/>
          <w:szCs w:val="28"/>
        </w:rPr>
        <w:t xml:space="preserve">ных </w:t>
      </w:r>
      <w:r w:rsidR="00B97064">
        <w:rPr>
          <w:rFonts w:ascii="Times New Roman" w:hAnsi="Times New Roman"/>
          <w:sz w:val="28"/>
          <w:szCs w:val="28"/>
        </w:rPr>
        <w:t>контрактах)</w:t>
      </w:r>
      <w:r w:rsidR="00C94476" w:rsidRPr="00F272AB">
        <w:rPr>
          <w:rFonts w:ascii="Times New Roman" w:hAnsi="Times New Roman"/>
          <w:sz w:val="28"/>
          <w:szCs w:val="28"/>
        </w:rPr>
        <w:t xml:space="preserve"> на поставку товаров, выполнение работ, </w:t>
      </w:r>
      <w:r w:rsidR="00B97064">
        <w:rPr>
          <w:rFonts w:ascii="Times New Roman" w:hAnsi="Times New Roman"/>
          <w:sz w:val="28"/>
          <w:szCs w:val="28"/>
        </w:rPr>
        <w:t>оказание услуг</w:t>
      </w:r>
      <w:r w:rsidR="00C94476" w:rsidRPr="00F272AB">
        <w:rPr>
          <w:rFonts w:ascii="Times New Roman" w:hAnsi="Times New Roman"/>
          <w:sz w:val="28"/>
          <w:szCs w:val="28"/>
        </w:rPr>
        <w:t xml:space="preserve"> авансовые платежи в размере, установленном настоящ</w:t>
      </w:r>
      <w:r w:rsidR="006C67F4">
        <w:rPr>
          <w:rFonts w:ascii="Times New Roman" w:hAnsi="Times New Roman"/>
          <w:sz w:val="28"/>
          <w:szCs w:val="28"/>
        </w:rPr>
        <w:t>импунктом</w:t>
      </w:r>
      <w:r w:rsidR="00C94476" w:rsidRPr="00F272AB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 </w:t>
      </w:r>
      <w:r w:rsidR="00C94476" w:rsidRPr="00F272AB">
        <w:rPr>
          <w:rFonts w:ascii="Times New Roman" w:hAnsi="Times New Roman"/>
          <w:sz w:val="28"/>
          <w:szCs w:val="28"/>
        </w:rPr>
        <w:t>и иным нормативным правовым актом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</w:t>
      </w:r>
      <w:r w:rsidR="00C94476" w:rsidRPr="00F272AB">
        <w:rPr>
          <w:rFonts w:ascii="Times New Roman" w:hAnsi="Times New Roman"/>
          <w:sz w:val="28"/>
          <w:szCs w:val="28"/>
        </w:rPr>
        <w:t xml:space="preserve">,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>норматив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softHyphen/>
        <w:t>ными правовыми актами Краснодарского края</w:t>
      </w:r>
      <w:r w:rsidR="00B9706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C94476" w:rsidRPr="00F272AB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94476" w:rsidRPr="00E617C5" w:rsidRDefault="00C94476" w:rsidP="004957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 w:rsidRPr="00F272AB">
        <w:rPr>
          <w:rFonts w:ascii="Times New Roman" w:hAnsi="Times New Roman"/>
          <w:sz w:val="28"/>
          <w:szCs w:val="28"/>
        </w:rPr>
        <w:t>1) в размере до 100 процентов от суммы договора</w:t>
      </w:r>
      <w:r w:rsidR="00B97064">
        <w:rPr>
          <w:rFonts w:ascii="Times New Roman" w:hAnsi="Times New Roman"/>
          <w:sz w:val="28"/>
          <w:szCs w:val="28"/>
        </w:rPr>
        <w:t xml:space="preserve"> 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B97064" w:rsidRPr="00F272AB">
        <w:rPr>
          <w:rFonts w:ascii="Times New Roman" w:hAnsi="Times New Roman"/>
          <w:sz w:val="28"/>
          <w:szCs w:val="28"/>
        </w:rPr>
        <w:t>н</w:t>
      </w:r>
      <w:r w:rsidR="00B97064">
        <w:rPr>
          <w:rFonts w:ascii="Times New Roman" w:hAnsi="Times New Roman"/>
          <w:sz w:val="28"/>
          <w:szCs w:val="28"/>
        </w:rPr>
        <w:t xml:space="preserve">ого </w:t>
      </w:r>
      <w:r w:rsidR="00B97064" w:rsidRPr="00E617C5">
        <w:rPr>
          <w:rFonts w:ascii="Times New Roman" w:hAnsi="Times New Roman"/>
          <w:sz w:val="28"/>
          <w:szCs w:val="28"/>
        </w:rPr>
        <w:t>контракта)</w:t>
      </w:r>
      <w:r w:rsidRPr="00E617C5">
        <w:rPr>
          <w:rFonts w:ascii="Times New Roman" w:hAnsi="Times New Roman"/>
          <w:sz w:val="28"/>
          <w:szCs w:val="28"/>
        </w:rPr>
        <w:t>:</w:t>
      </w:r>
    </w:p>
    <w:p w:rsidR="00C94476" w:rsidRPr="00E617C5" w:rsidRDefault="0023375B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C5">
        <w:rPr>
          <w:rFonts w:ascii="Times New Roman" w:hAnsi="Times New Roman"/>
          <w:sz w:val="28"/>
          <w:szCs w:val="28"/>
        </w:rPr>
        <w:t xml:space="preserve">а) об оказании </w:t>
      </w:r>
      <w:r w:rsidR="00C94476" w:rsidRPr="00E617C5">
        <w:rPr>
          <w:rFonts w:ascii="Times New Roman" w:hAnsi="Times New Roman"/>
          <w:sz w:val="28"/>
          <w:szCs w:val="28"/>
        </w:rPr>
        <w:t>услуг связи, о подписке на печатные издания и об их приобретении;</w:t>
      </w:r>
    </w:p>
    <w:p w:rsidR="00C94476" w:rsidRPr="00E617C5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C5">
        <w:rPr>
          <w:rFonts w:ascii="Times New Roman" w:hAnsi="Times New Roman"/>
          <w:sz w:val="28"/>
          <w:szCs w:val="28"/>
        </w:rPr>
        <w:t>б)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r w:rsidR="003408E6" w:rsidRPr="00E617C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 </w:t>
      </w:r>
      <w:r w:rsidR="003408E6" w:rsidRPr="00E617C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 и работников муниципальных казенных учреждений </w:t>
      </w:r>
      <w:r w:rsidR="003408E6" w:rsidRPr="00E617C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 и иных мероприятий по профессиональному развитию;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C5">
        <w:rPr>
          <w:rFonts w:ascii="Times New Roman" w:hAnsi="Times New Roman"/>
          <w:sz w:val="28"/>
          <w:szCs w:val="28"/>
        </w:rPr>
        <w:t>в</w:t>
      </w:r>
      <w:r w:rsidR="00C94476" w:rsidRPr="00E617C5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</w:t>
      </w:r>
      <w:r w:rsidR="00C94476" w:rsidRPr="00F272AB">
        <w:rPr>
          <w:rFonts w:ascii="Times New Roman" w:hAnsi="Times New Roman"/>
          <w:sz w:val="28"/>
          <w:szCs w:val="28"/>
        </w:rPr>
        <w:t xml:space="preserve">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94476" w:rsidRPr="00F272AB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94476" w:rsidRPr="00F272AB">
        <w:rPr>
          <w:rFonts w:ascii="Times New Roman" w:hAnsi="Times New Roman"/>
          <w:sz w:val="28"/>
          <w:szCs w:val="28"/>
        </w:rPr>
        <w:t xml:space="preserve">) на приобретение объектов недвижимости в собственность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>;</w:t>
      </w:r>
    </w:p>
    <w:p w:rsidR="00F22C41" w:rsidRPr="0020071F" w:rsidRDefault="00165FCE" w:rsidP="003B5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в размере до 30 процентов от суммы договора (</w:t>
      </w:r>
      <w:r w:rsidR="003B5874"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ного кон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softHyphen/>
        <w:t>тракта</w:t>
      </w:r>
      <w:r w:rsidR="003B5874">
        <w:rPr>
          <w:rFonts w:ascii="Times New Roman" w:hAnsi="Times New Roman" w:cs="Times New Roman"/>
          <w:sz w:val="28"/>
          <w:szCs w:val="28"/>
          <w:lang w:eastAsia="en-US"/>
        </w:rPr>
        <w:t>) – по остальным договорам (муниципаль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ным контрактам).</w:t>
      </w:r>
    </w:p>
    <w:p w:rsidR="00EE5600" w:rsidRDefault="00EE5600" w:rsidP="007913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</w:t>
      </w:r>
      <w:r w:rsidR="00E03D2E">
        <w:rPr>
          <w:rFonts w:ascii="Times New Roman" w:hAnsi="Times New Roman"/>
          <w:sz w:val="28"/>
        </w:rPr>
        <w:t xml:space="preserve">местные </w:t>
      </w:r>
      <w:r>
        <w:rPr>
          <w:rFonts w:ascii="Times New Roman" w:hAnsi="Times New Roman"/>
          <w:sz w:val="28"/>
        </w:rPr>
        <w:t>бюджеты муниципальных районов на 202</w:t>
      </w:r>
      <w:r w:rsidR="00322DF5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год </w:t>
      </w:r>
      <w:r w:rsidRPr="00263510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0,0</w:t>
      </w:r>
      <w:r w:rsidR="006E7169">
        <w:rPr>
          <w:rFonts w:ascii="Times New Roman" w:hAnsi="Times New Roman"/>
          <w:sz w:val="28"/>
        </w:rPr>
        <w:t>10</w:t>
      </w:r>
      <w:r w:rsidR="00322DF5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5 год в сумме 31217</w:t>
      </w:r>
      <w:r w:rsidR="006E716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722232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1</w:t>
      </w:r>
      <w:r w:rsidR="006A50D8" w:rsidRPr="000F15B4">
        <w:rPr>
          <w:rFonts w:ascii="Times New Roman" w:hAnsi="Times New Roman" w:cs="Times New Roman"/>
          <w:sz w:val="28"/>
          <w:szCs w:val="28"/>
        </w:rPr>
        <w:t>4</w:t>
      </w:r>
      <w:r w:rsidRPr="000F15B4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0F15B4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0F15B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F15B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услугосуществляется в случаях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ых </w:t>
      </w:r>
      <w:r w:rsidRPr="000F15B4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 w:rsidRPr="000F15B4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0F15B4">
        <w:rPr>
          <w:rFonts w:ascii="Times New Roman" w:hAnsi="Times New Roman" w:cs="Times New Roman"/>
          <w:sz w:val="28"/>
          <w:szCs w:val="28"/>
        </w:rPr>
        <w:t xml:space="preserve">выми актами администрации </w:t>
      </w:r>
      <w:r w:rsidR="003408E6"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Pr="000F15B4">
        <w:rPr>
          <w:rFonts w:ascii="Times New Roman" w:hAnsi="Times New Roman" w:cs="Times New Roman"/>
          <w:sz w:val="28"/>
          <w:szCs w:val="28"/>
        </w:rPr>
        <w:t>.</w:t>
      </w:r>
    </w:p>
    <w:p w:rsidR="00722232" w:rsidRPr="00E80452" w:rsidRDefault="002E0D92" w:rsidP="002E0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6A50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E80452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2199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пунктах </w:t>
      </w:r>
      <w:r w:rsidR="00E03D2E" w:rsidRPr="00A82199">
        <w:rPr>
          <w:rFonts w:ascii="Times New Roman" w:hAnsi="Times New Roman" w:cs="Times New Roman"/>
          <w:sz w:val="28"/>
          <w:szCs w:val="28"/>
        </w:rPr>
        <w:t>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A8219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2232" w:rsidRPr="00E8045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E80452" w:rsidRDefault="00722232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4A63">
        <w:rPr>
          <w:rFonts w:ascii="Times New Roman" w:hAnsi="Times New Roman" w:cs="Times New Roman"/>
          <w:sz w:val="28"/>
          <w:szCs w:val="28"/>
        </w:rPr>
        <w:t xml:space="preserve">) </w:t>
      </w:r>
      <w:r w:rsidR="00824A63" w:rsidRPr="00E80452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824A63">
        <w:rPr>
          <w:rFonts w:ascii="Times New Roman" w:hAnsi="Times New Roman" w:cs="Times New Roman"/>
          <w:sz w:val="28"/>
          <w:szCs w:val="28"/>
        </w:rPr>
        <w:t>ки отдельным категориям граждан;</w:t>
      </w:r>
    </w:p>
    <w:p w:rsidR="00BB2DCA" w:rsidRDefault="00722232" w:rsidP="00BB2D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7064">
        <w:rPr>
          <w:rFonts w:ascii="Times New Roman" w:hAnsi="Times New Roman" w:cs="Times New Roman"/>
          <w:sz w:val="28"/>
          <w:szCs w:val="28"/>
        </w:rPr>
        <w:t xml:space="preserve">) </w:t>
      </w:r>
      <w:r w:rsidR="00824A63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824A63" w:rsidRPr="00E80452">
        <w:rPr>
          <w:rFonts w:ascii="Times New Roman" w:hAnsi="Times New Roman" w:cs="Times New Roman"/>
          <w:sz w:val="28"/>
          <w:szCs w:val="28"/>
        </w:rPr>
        <w:t>поддержки субъектам малого</w:t>
      </w:r>
      <w:r w:rsidR="001F7C5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BB2DCA" w:rsidRPr="00BB2DCA" w:rsidRDefault="0054763C" w:rsidP="00BB2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="00A2673F">
        <w:rPr>
          <w:rFonts w:ascii="Times New Roman" w:hAnsi="Times New Roman"/>
          <w:sz w:val="28"/>
        </w:rPr>
        <w:t>6</w:t>
      </w:r>
      <w:r w:rsidR="008D5C98" w:rsidRPr="00053293">
        <w:rPr>
          <w:rFonts w:ascii="Times New Roman" w:hAnsi="Times New Roman"/>
          <w:sz w:val="28"/>
        </w:rPr>
        <w:t xml:space="preserve">. </w:t>
      </w:r>
      <w:r w:rsidR="00BB2DCA">
        <w:rPr>
          <w:rFonts w:ascii="Times New Roman" w:hAnsi="Times New Roman"/>
          <w:sz w:val="28"/>
          <w:szCs w:val="28"/>
        </w:rPr>
        <w:t>Предусмотреть бюджетные ассигнования на увеличение</w:t>
      </w:r>
      <w:r w:rsidR="00BB2DCA" w:rsidRPr="00F34395">
        <w:rPr>
          <w:rFonts w:ascii="Times New Roman" w:hAnsi="Times New Roman"/>
          <w:sz w:val="28"/>
          <w:szCs w:val="28"/>
        </w:rPr>
        <w:t xml:space="preserve"> размер</w:t>
      </w:r>
      <w:r w:rsidR="00BB2DCA">
        <w:rPr>
          <w:rFonts w:ascii="Times New Roman" w:hAnsi="Times New Roman"/>
          <w:sz w:val="28"/>
          <w:szCs w:val="28"/>
        </w:rPr>
        <w:t>ов</w:t>
      </w:r>
      <w:r w:rsidR="00BB2DCA" w:rsidRPr="00F34395">
        <w:rPr>
          <w:rFonts w:ascii="Times New Roman" w:hAnsi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BB2DCA" w:rsidRPr="00F34395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</w:t>
      </w:r>
      <w:r w:rsidR="00BB2DCA">
        <w:rPr>
          <w:rFonts w:ascii="Times New Roman" w:hAnsi="Times New Roman"/>
          <w:sz w:val="28"/>
          <w:szCs w:val="28"/>
        </w:rPr>
        <w:t xml:space="preserve"> муниципальной службы с 1 </w:t>
      </w:r>
      <w:r w:rsidR="00F45A9C">
        <w:rPr>
          <w:rFonts w:ascii="Times New Roman" w:hAnsi="Times New Roman"/>
          <w:sz w:val="28"/>
          <w:szCs w:val="28"/>
        </w:rPr>
        <w:t>октября</w:t>
      </w:r>
      <w:r w:rsidR="00BB2DCA">
        <w:rPr>
          <w:rFonts w:ascii="Times New Roman" w:hAnsi="Times New Roman"/>
          <w:sz w:val="28"/>
          <w:szCs w:val="28"/>
        </w:rPr>
        <w:t xml:space="preserve"> 2025 года на 7,4 процентов.</w:t>
      </w:r>
    </w:p>
    <w:p w:rsidR="00BB2DCA" w:rsidRDefault="00BB2DCA" w:rsidP="00BB2DCA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служащих администрации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с 1 </w:t>
      </w:r>
      <w:r w:rsidR="00F45A9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2025 года на 7,4 процентов</w:t>
      </w:r>
      <w:r w:rsidRPr="00F34395">
        <w:rPr>
          <w:rFonts w:ascii="Times New Roman" w:hAnsi="Times New Roman"/>
          <w:sz w:val="28"/>
          <w:szCs w:val="28"/>
        </w:rPr>
        <w:t>.</w:t>
      </w:r>
    </w:p>
    <w:p w:rsidR="00F22C41" w:rsidRPr="005C67E7" w:rsidRDefault="00BB2DCA" w:rsidP="00BB2DCA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17. </w:t>
      </w:r>
      <w:r w:rsidR="00F22C41">
        <w:rPr>
          <w:rFonts w:ascii="Times New Roman" w:hAnsi="Times New Roman"/>
          <w:sz w:val="28"/>
        </w:rPr>
        <w:t xml:space="preserve">Установить, что администрация </w:t>
      </w:r>
      <w:r w:rsidR="003408E6">
        <w:rPr>
          <w:rFonts w:ascii="Times New Roman" w:hAnsi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hAnsi="Times New Roman"/>
          <w:sz w:val="28"/>
        </w:rPr>
        <w:t xml:space="preserve"> не вправе принимать решения,</w:t>
      </w:r>
      <w:r w:rsidR="00140E63">
        <w:rPr>
          <w:rFonts w:ascii="Times New Roman" w:hAnsi="Times New Roman"/>
          <w:sz w:val="28"/>
        </w:rPr>
        <w:t xml:space="preserve"> приводящие к увеличению в 202</w:t>
      </w:r>
      <w:r w:rsidR="000F15B4">
        <w:rPr>
          <w:rFonts w:ascii="Times New Roman" w:hAnsi="Times New Roman"/>
          <w:sz w:val="28"/>
        </w:rPr>
        <w:t>5</w:t>
      </w:r>
      <w:r w:rsidR="00F22C41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</w:t>
      </w:r>
      <w:r w:rsidR="00F22C41">
        <w:rPr>
          <w:rFonts w:ascii="Times New Roman" w:hAnsi="Times New Roman"/>
          <w:sz w:val="28"/>
        </w:rPr>
        <w:lastRenderedPageBreak/>
        <w:t>муниципальных учреждений.</w:t>
      </w:r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C67F4">
        <w:rPr>
          <w:rFonts w:ascii="Times New Roman" w:eastAsia="Times New Roman" w:hAnsi="Times New Roman" w:cs="Times New Roman"/>
          <w:sz w:val="28"/>
        </w:rPr>
        <w:t>8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4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на 20</w:t>
      </w:r>
      <w:r w:rsidR="00140E63">
        <w:rPr>
          <w:rFonts w:ascii="Times New Roman" w:eastAsia="Times New Roman" w:hAnsi="Times New Roman" w:cs="Times New Roman"/>
          <w:sz w:val="28"/>
        </w:rPr>
        <w:t>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322DF5">
        <w:rPr>
          <w:rFonts w:ascii="Times New Roman" w:eastAsia="Times New Roman" w:hAnsi="Times New Roman" w:cs="Times New Roman"/>
          <w:sz w:val="28"/>
        </w:rPr>
        <w:t>9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5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в валюте Российской Федерации на 20</w:t>
      </w:r>
      <w:r w:rsidR="001854DC">
        <w:rPr>
          <w:rFonts w:ascii="Times New Roman" w:eastAsia="Times New Roman" w:hAnsi="Times New Roman" w:cs="Times New Roman"/>
          <w:sz w:val="28"/>
        </w:rPr>
        <w:t>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Pr="00E617C5" w:rsidRDefault="00322DF5" w:rsidP="00451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6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на 202</w:t>
      </w:r>
      <w:r w:rsidR="006C67F4" w:rsidRPr="00E617C5">
        <w:rPr>
          <w:rFonts w:ascii="Times New Roman" w:eastAsia="Times New Roman" w:hAnsi="Times New Roman" w:cs="Times New Roman"/>
          <w:sz w:val="28"/>
        </w:rPr>
        <w:t>5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 w:rsidR="00212F35" w:rsidRPr="00E617C5">
        <w:rPr>
          <w:rFonts w:ascii="Times New Roman" w:eastAsia="Times New Roman" w:hAnsi="Times New Roman" w:cs="Times New Roman"/>
          <w:sz w:val="28"/>
        </w:rPr>
        <w:t>9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Pr="00E617C5" w:rsidRDefault="00212F35" w:rsidP="0021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1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="00451AA6" w:rsidRPr="00E617C5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 w:rsidRPr="00E617C5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в иностранной валюте на 202</w:t>
      </w:r>
      <w:r w:rsidR="006C67F4" w:rsidRPr="00E617C5">
        <w:rPr>
          <w:rFonts w:ascii="Times New Roman" w:eastAsia="Times New Roman" w:hAnsi="Times New Roman" w:cs="Times New Roman"/>
          <w:sz w:val="28"/>
        </w:rPr>
        <w:t>5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год согласно приложению 1</w:t>
      </w:r>
      <w:r w:rsidRPr="00E617C5">
        <w:rPr>
          <w:rFonts w:ascii="Times New Roman" w:eastAsia="Times New Roman" w:hAnsi="Times New Roman" w:cs="Times New Roman"/>
          <w:sz w:val="28"/>
        </w:rPr>
        <w:t>0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64D13" w:rsidRPr="00E617C5" w:rsidRDefault="00F7599D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2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. </w:t>
      </w:r>
      <w:r w:rsidRPr="00E617C5">
        <w:rPr>
          <w:rFonts w:ascii="Times New Roman" w:eastAsia="Times New Roman" w:hAnsi="Times New Roman" w:cs="Times New Roman"/>
          <w:sz w:val="28"/>
        </w:rPr>
        <w:t xml:space="preserve">Установить </w:t>
      </w:r>
      <w:r w:rsidR="004D4319" w:rsidRPr="00E617C5">
        <w:rPr>
          <w:rFonts w:ascii="Times New Roman" w:eastAsia="Times New Roman" w:hAnsi="Times New Roman" w:cs="Times New Roman"/>
          <w:sz w:val="28"/>
        </w:rPr>
        <w:t>расходы на обслуживание</w:t>
      </w:r>
      <w:r w:rsidRPr="00E617C5">
        <w:rPr>
          <w:rFonts w:ascii="Times New Roman" w:eastAsia="Times New Roman" w:hAnsi="Times New Roman" w:cs="Times New Roman"/>
          <w:sz w:val="28"/>
        </w:rPr>
        <w:t xml:space="preserve"> муниципального долга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40E63" w:rsidRPr="00E617C5">
        <w:rPr>
          <w:rFonts w:ascii="Times New Roman" w:eastAsia="Times New Roman" w:hAnsi="Times New Roman" w:cs="Times New Roman"/>
          <w:sz w:val="28"/>
        </w:rPr>
        <w:t xml:space="preserve"> на 202</w:t>
      </w:r>
      <w:r w:rsidR="006C67F4" w:rsidRPr="00E617C5">
        <w:rPr>
          <w:rFonts w:ascii="Times New Roman" w:eastAsia="Times New Roman" w:hAnsi="Times New Roman" w:cs="Times New Roman"/>
          <w:sz w:val="28"/>
        </w:rPr>
        <w:t>5</w:t>
      </w:r>
      <w:r w:rsidRPr="00E617C5">
        <w:rPr>
          <w:rFonts w:ascii="Times New Roman" w:eastAsia="Times New Roman" w:hAnsi="Times New Roman" w:cs="Times New Roman"/>
          <w:sz w:val="28"/>
        </w:rPr>
        <w:t>год в сумме 0,00 рублей.</w:t>
      </w:r>
    </w:p>
    <w:p w:rsidR="00F22C41" w:rsidRPr="00E617C5" w:rsidRDefault="00F22C41" w:rsidP="0006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3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. </w:t>
      </w:r>
      <w:r w:rsidRPr="00E617C5">
        <w:rPr>
          <w:rFonts w:ascii="Times New Roman" w:eastAsia="Times New Roman" w:hAnsi="Times New Roman" w:cs="Times New Roman"/>
          <w:sz w:val="28"/>
        </w:rPr>
        <w:t xml:space="preserve">Нормативные правовые акты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Pr="00E617C5">
        <w:rPr>
          <w:rFonts w:ascii="Times New Roman" w:eastAsia="Times New Roman" w:hAnsi="Times New Roman" w:cs="Times New Roman"/>
          <w:sz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064D13" w:rsidRPr="00E617C5" w:rsidRDefault="00F22C41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4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. </w:t>
      </w:r>
      <w:r w:rsidR="00064D13" w:rsidRPr="00E617C5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064D13" w:rsidRPr="00E617C5" w:rsidRDefault="00064D13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7C5">
        <w:rPr>
          <w:rFonts w:ascii="Times New Roman" w:hAnsi="Times New Roman" w:cs="Times New Roman"/>
          <w:sz w:val="28"/>
          <w:szCs w:val="28"/>
        </w:rPr>
        <w:t>2</w:t>
      </w:r>
      <w:r w:rsidR="00322DF5" w:rsidRPr="00E617C5">
        <w:rPr>
          <w:rFonts w:ascii="Times New Roman" w:hAnsi="Times New Roman" w:cs="Times New Roman"/>
          <w:sz w:val="28"/>
          <w:szCs w:val="28"/>
        </w:rPr>
        <w:t>5</w:t>
      </w:r>
      <w:r w:rsidRPr="00E617C5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 w:rsidRPr="00E617C5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 w:rsidRPr="00E617C5">
        <w:rPr>
          <w:rFonts w:ascii="Times New Roman" w:hAnsi="Times New Roman" w:cs="Times New Roman"/>
          <w:sz w:val="28"/>
          <w:szCs w:val="28"/>
        </w:rPr>
        <w:t>1 января 202</w:t>
      </w:r>
      <w:r w:rsidR="00322DF5" w:rsidRPr="00E617C5">
        <w:rPr>
          <w:rFonts w:ascii="Times New Roman" w:hAnsi="Times New Roman" w:cs="Times New Roman"/>
          <w:sz w:val="28"/>
          <w:szCs w:val="28"/>
        </w:rPr>
        <w:t>5</w:t>
      </w:r>
      <w:r w:rsidRPr="00E617C5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87551" w:rsidRPr="00E617C5" w:rsidRDefault="00487551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17C5" w:rsidRPr="00E617C5" w:rsidRDefault="00E617C5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17C5" w:rsidRPr="00E617C5" w:rsidRDefault="00E617C5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17C5" w:rsidRPr="00E617C5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Глава</w:t>
      </w:r>
    </w:p>
    <w:p w:rsidR="00111D4B" w:rsidRPr="00E617C5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66DCF" w:rsidRPr="00E617C5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  А.Н. Шипко</w:t>
      </w:r>
    </w:p>
    <w:p w:rsidR="00E66DCF" w:rsidRPr="00E617C5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Pr="00E617C5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E66DCF" w:rsidRPr="00E617C5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5103D" w:rsidRPr="00E617C5" w:rsidRDefault="00E66DCF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С.П. Симонян</w:t>
      </w:r>
    </w:p>
    <w:sectPr w:rsidR="00E5103D" w:rsidRPr="00E617C5" w:rsidSect="00E617C5">
      <w:headerReference w:type="default" r:id="rId18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7EA" w:rsidRDefault="009757EA" w:rsidP="00622B51">
      <w:pPr>
        <w:spacing w:after="0" w:line="240" w:lineRule="auto"/>
      </w:pPr>
      <w:r>
        <w:separator/>
      </w:r>
    </w:p>
  </w:endnote>
  <w:endnote w:type="continuationSeparator" w:id="1">
    <w:p w:rsidR="009757EA" w:rsidRDefault="009757E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7EA" w:rsidRDefault="009757EA" w:rsidP="00622B51">
      <w:pPr>
        <w:spacing w:after="0" w:line="240" w:lineRule="auto"/>
      </w:pPr>
      <w:r>
        <w:separator/>
      </w:r>
    </w:p>
  </w:footnote>
  <w:footnote w:type="continuationSeparator" w:id="1">
    <w:p w:rsidR="009757EA" w:rsidRDefault="009757E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8196987"/>
      <w:docPartObj>
        <w:docPartGallery w:val="Page Numbers (Top of Page)"/>
        <w:docPartUnique/>
      </w:docPartObj>
    </w:sdtPr>
    <w:sdtContent>
      <w:p w:rsidR="001A4A6C" w:rsidRDefault="00D61145" w:rsidP="001A4A6C">
        <w:pPr>
          <w:pStyle w:val="a3"/>
          <w:jc w:val="center"/>
        </w:pPr>
        <w:r>
          <w:fldChar w:fldCharType="begin"/>
        </w:r>
        <w:r w:rsidR="001A4A6C">
          <w:instrText>PAGE   \* MERGEFORMAT</w:instrText>
        </w:r>
        <w:r>
          <w:fldChar w:fldCharType="separate"/>
        </w:r>
        <w:r w:rsidR="00057A82">
          <w:rPr>
            <w:noProof/>
          </w:rPr>
          <w:t>4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34634"/>
    <w:rsid w:val="00037FEA"/>
    <w:rsid w:val="00040206"/>
    <w:rsid w:val="0005027C"/>
    <w:rsid w:val="00050E5D"/>
    <w:rsid w:val="00053293"/>
    <w:rsid w:val="000562E3"/>
    <w:rsid w:val="00057A82"/>
    <w:rsid w:val="00064D13"/>
    <w:rsid w:val="000655E2"/>
    <w:rsid w:val="000712EB"/>
    <w:rsid w:val="000771D9"/>
    <w:rsid w:val="00087D2B"/>
    <w:rsid w:val="000A0474"/>
    <w:rsid w:val="000A18B3"/>
    <w:rsid w:val="000D0552"/>
    <w:rsid w:val="000F15B4"/>
    <w:rsid w:val="001108B9"/>
    <w:rsid w:val="00111D4B"/>
    <w:rsid w:val="00115CED"/>
    <w:rsid w:val="001356BA"/>
    <w:rsid w:val="00140E63"/>
    <w:rsid w:val="00165FCE"/>
    <w:rsid w:val="001671C6"/>
    <w:rsid w:val="001854DC"/>
    <w:rsid w:val="001A4A6C"/>
    <w:rsid w:val="001B115A"/>
    <w:rsid w:val="001B5761"/>
    <w:rsid w:val="001C4164"/>
    <w:rsid w:val="001D4FAC"/>
    <w:rsid w:val="001E305B"/>
    <w:rsid w:val="001E694B"/>
    <w:rsid w:val="001F1791"/>
    <w:rsid w:val="001F1CEA"/>
    <w:rsid w:val="001F2A50"/>
    <w:rsid w:val="001F7C53"/>
    <w:rsid w:val="0020071F"/>
    <w:rsid w:val="002035EE"/>
    <w:rsid w:val="00212F35"/>
    <w:rsid w:val="002137EC"/>
    <w:rsid w:val="00215F12"/>
    <w:rsid w:val="0023375B"/>
    <w:rsid w:val="00235491"/>
    <w:rsid w:val="00237AE2"/>
    <w:rsid w:val="00251254"/>
    <w:rsid w:val="0027110A"/>
    <w:rsid w:val="00294CC6"/>
    <w:rsid w:val="002A18A6"/>
    <w:rsid w:val="002A45E4"/>
    <w:rsid w:val="002B17CA"/>
    <w:rsid w:val="002C134B"/>
    <w:rsid w:val="002C5749"/>
    <w:rsid w:val="002E0D92"/>
    <w:rsid w:val="00307839"/>
    <w:rsid w:val="003208A5"/>
    <w:rsid w:val="00322DF5"/>
    <w:rsid w:val="003406BF"/>
    <w:rsid w:val="003408E6"/>
    <w:rsid w:val="00366A8B"/>
    <w:rsid w:val="0037175A"/>
    <w:rsid w:val="00384718"/>
    <w:rsid w:val="00384DB0"/>
    <w:rsid w:val="00397804"/>
    <w:rsid w:val="003A547C"/>
    <w:rsid w:val="003B5874"/>
    <w:rsid w:val="003B6AB7"/>
    <w:rsid w:val="003E3F33"/>
    <w:rsid w:val="003F0A67"/>
    <w:rsid w:val="0043167C"/>
    <w:rsid w:val="00451AA6"/>
    <w:rsid w:val="004555F9"/>
    <w:rsid w:val="00460E48"/>
    <w:rsid w:val="00472697"/>
    <w:rsid w:val="00487551"/>
    <w:rsid w:val="00494B6E"/>
    <w:rsid w:val="00495778"/>
    <w:rsid w:val="004A3691"/>
    <w:rsid w:val="004A40CB"/>
    <w:rsid w:val="004B4233"/>
    <w:rsid w:val="004D4319"/>
    <w:rsid w:val="004E45F6"/>
    <w:rsid w:val="004F0FCC"/>
    <w:rsid w:val="005049B3"/>
    <w:rsid w:val="005063CC"/>
    <w:rsid w:val="0050655B"/>
    <w:rsid w:val="00507A44"/>
    <w:rsid w:val="00512B0F"/>
    <w:rsid w:val="00520162"/>
    <w:rsid w:val="00542088"/>
    <w:rsid w:val="00546184"/>
    <w:rsid w:val="00546E66"/>
    <w:rsid w:val="0054763C"/>
    <w:rsid w:val="00553F24"/>
    <w:rsid w:val="005702AF"/>
    <w:rsid w:val="00577016"/>
    <w:rsid w:val="00593EF0"/>
    <w:rsid w:val="00597CD6"/>
    <w:rsid w:val="005A0530"/>
    <w:rsid w:val="005A3FAF"/>
    <w:rsid w:val="005B2F66"/>
    <w:rsid w:val="005C67E7"/>
    <w:rsid w:val="005D4C50"/>
    <w:rsid w:val="005E0977"/>
    <w:rsid w:val="005E30AB"/>
    <w:rsid w:val="005E4774"/>
    <w:rsid w:val="00613D67"/>
    <w:rsid w:val="00622B51"/>
    <w:rsid w:val="00634429"/>
    <w:rsid w:val="006421F8"/>
    <w:rsid w:val="00652251"/>
    <w:rsid w:val="00674E67"/>
    <w:rsid w:val="006959F0"/>
    <w:rsid w:val="00697E20"/>
    <w:rsid w:val="006A50D8"/>
    <w:rsid w:val="006C67F4"/>
    <w:rsid w:val="006D02F2"/>
    <w:rsid w:val="006E7169"/>
    <w:rsid w:val="00722232"/>
    <w:rsid w:val="00736A0D"/>
    <w:rsid w:val="007504D6"/>
    <w:rsid w:val="0075298F"/>
    <w:rsid w:val="007750B2"/>
    <w:rsid w:val="00780557"/>
    <w:rsid w:val="00784C8E"/>
    <w:rsid w:val="00791312"/>
    <w:rsid w:val="00792111"/>
    <w:rsid w:val="007B50B5"/>
    <w:rsid w:val="007C3CAA"/>
    <w:rsid w:val="007C7153"/>
    <w:rsid w:val="007E554F"/>
    <w:rsid w:val="007F5AB6"/>
    <w:rsid w:val="008030B6"/>
    <w:rsid w:val="00804EB6"/>
    <w:rsid w:val="00805D6E"/>
    <w:rsid w:val="00807469"/>
    <w:rsid w:val="00824A63"/>
    <w:rsid w:val="00830CE4"/>
    <w:rsid w:val="00835F66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0651B"/>
    <w:rsid w:val="00921F1F"/>
    <w:rsid w:val="0092751A"/>
    <w:rsid w:val="009320F5"/>
    <w:rsid w:val="00936B67"/>
    <w:rsid w:val="00956031"/>
    <w:rsid w:val="00961AE4"/>
    <w:rsid w:val="00964549"/>
    <w:rsid w:val="009757EA"/>
    <w:rsid w:val="009948F0"/>
    <w:rsid w:val="009A0743"/>
    <w:rsid w:val="009A1CB0"/>
    <w:rsid w:val="009A3BF6"/>
    <w:rsid w:val="009B20E9"/>
    <w:rsid w:val="009B2F7E"/>
    <w:rsid w:val="009B5DA7"/>
    <w:rsid w:val="009C6F53"/>
    <w:rsid w:val="009E1599"/>
    <w:rsid w:val="009E462C"/>
    <w:rsid w:val="009E782D"/>
    <w:rsid w:val="009F1472"/>
    <w:rsid w:val="00A07766"/>
    <w:rsid w:val="00A14861"/>
    <w:rsid w:val="00A2673F"/>
    <w:rsid w:val="00A442B7"/>
    <w:rsid w:val="00A611B5"/>
    <w:rsid w:val="00A62B80"/>
    <w:rsid w:val="00A65587"/>
    <w:rsid w:val="00AB5B26"/>
    <w:rsid w:val="00AB7BEF"/>
    <w:rsid w:val="00AD077E"/>
    <w:rsid w:val="00AD74CE"/>
    <w:rsid w:val="00AF7A9A"/>
    <w:rsid w:val="00B3139D"/>
    <w:rsid w:val="00B42F60"/>
    <w:rsid w:val="00B43600"/>
    <w:rsid w:val="00B55217"/>
    <w:rsid w:val="00B62626"/>
    <w:rsid w:val="00B72833"/>
    <w:rsid w:val="00B97064"/>
    <w:rsid w:val="00BA52DA"/>
    <w:rsid w:val="00BB2AFD"/>
    <w:rsid w:val="00BB2DCA"/>
    <w:rsid w:val="00BD036E"/>
    <w:rsid w:val="00BD23D1"/>
    <w:rsid w:val="00BF74E9"/>
    <w:rsid w:val="00C10714"/>
    <w:rsid w:val="00C10FD7"/>
    <w:rsid w:val="00C161D4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CF787D"/>
    <w:rsid w:val="00D043C0"/>
    <w:rsid w:val="00D061E9"/>
    <w:rsid w:val="00D13F90"/>
    <w:rsid w:val="00D17EB8"/>
    <w:rsid w:val="00D37CFE"/>
    <w:rsid w:val="00D465A5"/>
    <w:rsid w:val="00D507DC"/>
    <w:rsid w:val="00D53BDF"/>
    <w:rsid w:val="00D61145"/>
    <w:rsid w:val="00D66137"/>
    <w:rsid w:val="00D93E63"/>
    <w:rsid w:val="00D97410"/>
    <w:rsid w:val="00DA30B4"/>
    <w:rsid w:val="00DA4977"/>
    <w:rsid w:val="00DB5BC5"/>
    <w:rsid w:val="00DC6176"/>
    <w:rsid w:val="00DD1754"/>
    <w:rsid w:val="00DD61E6"/>
    <w:rsid w:val="00DE09C6"/>
    <w:rsid w:val="00DF472A"/>
    <w:rsid w:val="00E03D2E"/>
    <w:rsid w:val="00E04D21"/>
    <w:rsid w:val="00E174DA"/>
    <w:rsid w:val="00E5103D"/>
    <w:rsid w:val="00E617C5"/>
    <w:rsid w:val="00E66DCF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120F"/>
    <w:rsid w:val="00F22C41"/>
    <w:rsid w:val="00F35EBC"/>
    <w:rsid w:val="00F42507"/>
    <w:rsid w:val="00F45A9C"/>
    <w:rsid w:val="00F50931"/>
    <w:rsid w:val="00F65E1C"/>
    <w:rsid w:val="00F7393D"/>
    <w:rsid w:val="00F7599D"/>
    <w:rsid w:val="00F8503B"/>
    <w:rsid w:val="00F97CB8"/>
    <w:rsid w:val="00FB4823"/>
    <w:rsid w:val="00FB6AB8"/>
    <w:rsid w:val="00FE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13491-F86C-4B82-ADD2-EB8F774F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1</Pages>
  <Words>2073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117</cp:revision>
  <cp:lastPrinted>2024-11-11T06:27:00Z</cp:lastPrinted>
  <dcterms:created xsi:type="dcterms:W3CDTF">2015-11-03T11:28:00Z</dcterms:created>
  <dcterms:modified xsi:type="dcterms:W3CDTF">2025-01-16T13:17:00Z</dcterms:modified>
</cp:coreProperties>
</file>